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66F5" w14:textId="07FA5EB1" w:rsidR="00BC7915" w:rsidRPr="009B2F40" w:rsidRDefault="00BC7915" w:rsidP="009B2F40">
      <w:pPr>
        <w:widowControl/>
        <w:autoSpaceDE w:val="0"/>
        <w:autoSpaceDN w:val="0"/>
        <w:adjustRightInd w:val="0"/>
        <w:rPr>
          <w:rFonts w:ascii="Verdana" w:hAnsi="Verdana" w:cs="Verdana-Bold"/>
          <w:b/>
          <w:bCs/>
          <w:szCs w:val="36"/>
        </w:rPr>
      </w:pPr>
    </w:p>
    <w:p w14:paraId="727B25AA" w14:textId="50BB5A51" w:rsidR="00BC7915" w:rsidRPr="004A3F69" w:rsidRDefault="004A3F69" w:rsidP="00B361A9">
      <w:pPr>
        <w:widowControl/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</w:rPr>
      </w:pPr>
      <w:r w:rsidRPr="004A3F69">
        <w:rPr>
          <w:rFonts w:ascii="Verdana" w:hAnsi="Verdana" w:cs="Verdana"/>
          <w:b/>
        </w:rPr>
        <w:t>A</w:t>
      </w:r>
      <w:r>
        <w:rPr>
          <w:rFonts w:ascii="Verdana" w:hAnsi="Verdana" w:cs="Verdana"/>
          <w:b/>
        </w:rPr>
        <w:t xml:space="preserve">LLEGATO </w:t>
      </w:r>
      <w:r w:rsidRPr="004A3F69">
        <w:rPr>
          <w:rFonts w:ascii="Verdana" w:hAnsi="Verdana" w:cs="Verdana"/>
          <w:b/>
        </w:rPr>
        <w:t>1</w:t>
      </w:r>
      <w:r>
        <w:rPr>
          <w:rFonts w:ascii="Verdana" w:hAnsi="Verdana" w:cs="Verdana"/>
          <w:b/>
        </w:rPr>
        <w:t>.</w:t>
      </w:r>
    </w:p>
    <w:p w14:paraId="0B16634A" w14:textId="185DF2A1" w:rsidR="003E10FE" w:rsidRDefault="003E10FE" w:rsidP="003E10FE">
      <w:pPr>
        <w:widowControl/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  <w:szCs w:val="28"/>
        </w:rPr>
      </w:pPr>
      <w:r w:rsidRPr="003E10FE">
        <w:rPr>
          <w:rFonts w:ascii="Verdana" w:hAnsi="Verdana" w:cs="Verdana"/>
          <w:b/>
          <w:szCs w:val="28"/>
        </w:rPr>
        <w:t>DESCRIZIONE FABBISOGNI E REQUISITI MINIMI</w:t>
      </w:r>
    </w:p>
    <w:p w14:paraId="78F37604" w14:textId="5E548575" w:rsidR="00C93422" w:rsidRDefault="00A77034" w:rsidP="00A77034">
      <w:pPr>
        <w:jc w:val="both"/>
        <w:rPr>
          <w:rFonts w:ascii="Verdana" w:hAnsi="Verdana" w:cs="Times New Roman"/>
        </w:rPr>
      </w:pPr>
      <w:r w:rsidRPr="00C93422">
        <w:rPr>
          <w:rFonts w:ascii="Verdana" w:hAnsi="Verdana" w:cs="Times New Roman"/>
        </w:rPr>
        <w:t xml:space="preserve">Fornitura di un </w:t>
      </w:r>
      <w:r w:rsidR="003E10FE" w:rsidRPr="00C93422">
        <w:rPr>
          <w:rFonts w:ascii="Verdana" w:hAnsi="Verdana" w:cs="Times New Roman"/>
        </w:rPr>
        <w:t xml:space="preserve">Microscopio FT-IR </w:t>
      </w:r>
      <w:r w:rsidR="00C93422" w:rsidRPr="00C93422">
        <w:rPr>
          <w:rFonts w:ascii="Verdana" w:hAnsi="Verdana" w:cs="Times New Roman"/>
        </w:rPr>
        <w:t xml:space="preserve">per l’esecuzione </w:t>
      </w:r>
      <w:r w:rsidR="00C93422" w:rsidRPr="00C93422">
        <w:rPr>
          <w:rFonts w:ascii="Verdana" w:hAnsi="Verdana" w:cs="Times New Roman"/>
          <w:color w:val="222222"/>
          <w:shd w:val="clear" w:color="auto" w:fill="FFFFFF"/>
        </w:rPr>
        <w:t xml:space="preserve">di analisi di dettaglio di superfici e </w:t>
      </w:r>
      <w:r w:rsidR="00C93422" w:rsidRPr="00C93422">
        <w:rPr>
          <w:rFonts w:ascii="Verdana" w:hAnsi="Verdana" w:cs="Times New Roman"/>
        </w:rPr>
        <w:t xml:space="preserve">materiali solidi complessi in diverse matrici solide e liquide. </w:t>
      </w:r>
      <w:r w:rsidR="00C93422">
        <w:rPr>
          <w:rFonts w:ascii="Verdana" w:hAnsi="Verdana" w:cs="Times New Roman"/>
        </w:rPr>
        <w:t xml:space="preserve">In particolare, </w:t>
      </w:r>
      <w:r w:rsidR="00C93422" w:rsidRPr="00C93422">
        <w:rPr>
          <w:rFonts w:ascii="Verdana" w:hAnsi="Verdana" w:cs="Times New Roman"/>
        </w:rPr>
        <w:t>il microscopio deve essere ottimizzato per l'analisi automatizzata di microplastiche su filtro e deve essere in grado di coprire</w:t>
      </w:r>
      <w:r w:rsidR="00C93422">
        <w:rPr>
          <w:rFonts w:ascii="Verdana" w:hAnsi="Verdana" w:cs="Times New Roman"/>
        </w:rPr>
        <w:t xml:space="preserve"> altre applicazioni quali: </w:t>
      </w:r>
    </w:p>
    <w:p w14:paraId="7C8CF877" w14:textId="77777777" w:rsidR="00C93422" w:rsidRDefault="00C93422" w:rsidP="00C93422">
      <w:pPr>
        <w:pStyle w:val="Paragrafoelenco"/>
        <w:numPr>
          <w:ilvl w:val="0"/>
          <w:numId w:val="12"/>
        </w:numPr>
        <w:rPr>
          <w:rFonts w:ascii="Verdana" w:hAnsi="Verdana" w:cs="Times New Roman"/>
        </w:rPr>
      </w:pPr>
      <w:r w:rsidRPr="00C93422">
        <w:rPr>
          <w:rFonts w:ascii="Verdana" w:hAnsi="Verdana" w:cs="Times New Roman"/>
        </w:rPr>
        <w:t>studio di dettaglio delle caratteristiche di reperti archeologici e beni culturali</w:t>
      </w:r>
      <w:r>
        <w:rPr>
          <w:rFonts w:ascii="Verdana" w:hAnsi="Verdana" w:cs="Times New Roman"/>
        </w:rPr>
        <w:t>;</w:t>
      </w:r>
    </w:p>
    <w:p w14:paraId="54BEAC08" w14:textId="38785CCD" w:rsidR="000B1900" w:rsidRPr="00C93422" w:rsidRDefault="00C93422" w:rsidP="00C93422">
      <w:pPr>
        <w:pStyle w:val="Paragrafoelenco"/>
        <w:numPr>
          <w:ilvl w:val="0"/>
          <w:numId w:val="1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s</w:t>
      </w:r>
      <w:r w:rsidR="004258D2" w:rsidRPr="00C93422">
        <w:rPr>
          <w:rFonts w:ascii="Verdana" w:hAnsi="Verdana" w:cs="Times New Roman"/>
        </w:rPr>
        <w:t>tudio della morfologia di minerali cristallini, analisi geochimica e strutturale di formazioni geologiche, suoli, sedimenti, rocce ornamentali</w:t>
      </w:r>
      <w:r>
        <w:rPr>
          <w:rFonts w:ascii="Verdana" w:hAnsi="Verdana" w:cs="Times New Roman"/>
        </w:rPr>
        <w:t>;</w:t>
      </w:r>
    </w:p>
    <w:p w14:paraId="6D2F0A87" w14:textId="568B4716" w:rsidR="00C93422" w:rsidRPr="00C93422" w:rsidRDefault="00C93422" w:rsidP="00C93422">
      <w:pPr>
        <w:pStyle w:val="Paragrafoelenco"/>
        <w:numPr>
          <w:ilvl w:val="0"/>
          <w:numId w:val="12"/>
        </w:numPr>
        <w:jc w:val="both"/>
        <w:rPr>
          <w:rFonts w:ascii="Verdana" w:hAnsi="Verdana" w:cs="Times New Roman"/>
        </w:rPr>
      </w:pPr>
      <w:r w:rsidRPr="00C93422">
        <w:rPr>
          <w:rFonts w:ascii="Verdana" w:hAnsi="Verdana" w:cs="Times New Roman"/>
        </w:rPr>
        <w:t>comprensione di fenomeni complessi di evoluzione e alterazione di materiali in applicazioni dell’ingegneria civile (materiali naturali e da costruzione, rischi naturali), ambientale (micro-particelle e microinquinanti) e industriale (materiali avanzati nell’industria)</w:t>
      </w:r>
    </w:p>
    <w:p w14:paraId="0D1196CE" w14:textId="5409B68C" w:rsidR="00A77034" w:rsidRPr="00C93422" w:rsidRDefault="00C93422" w:rsidP="00A77034">
      <w:pPr>
        <w:jc w:val="both"/>
        <w:rPr>
          <w:rFonts w:ascii="Verdana" w:hAnsi="Verdana" w:cs="Times New Roman"/>
        </w:rPr>
      </w:pPr>
      <w:r w:rsidRPr="00C93422">
        <w:rPr>
          <w:rFonts w:ascii="Verdana" w:hAnsi="Verdana" w:cs="Times New Roman"/>
        </w:rPr>
        <w:t>Le</w:t>
      </w:r>
      <w:r w:rsidR="00A77034" w:rsidRPr="00C93422">
        <w:rPr>
          <w:rFonts w:ascii="Verdana" w:hAnsi="Verdana" w:cs="Times New Roman"/>
        </w:rPr>
        <w:t xml:space="preserve"> specifiche e </w:t>
      </w:r>
      <w:r w:rsidRPr="00C93422">
        <w:rPr>
          <w:rFonts w:ascii="Verdana" w:hAnsi="Verdana" w:cs="Times New Roman"/>
        </w:rPr>
        <w:t xml:space="preserve">i </w:t>
      </w:r>
      <w:r w:rsidR="00A77034" w:rsidRPr="00C93422">
        <w:rPr>
          <w:rFonts w:ascii="Verdana" w:hAnsi="Verdana" w:cs="Times New Roman"/>
        </w:rPr>
        <w:t xml:space="preserve">requisiti minimi </w:t>
      </w:r>
      <w:r w:rsidRPr="00C93422">
        <w:rPr>
          <w:rFonts w:ascii="Verdana" w:hAnsi="Verdana" w:cs="Times New Roman"/>
        </w:rPr>
        <w:t xml:space="preserve">della strumentazione sono </w:t>
      </w:r>
      <w:r w:rsidR="00A77034" w:rsidRPr="00C93422">
        <w:rPr>
          <w:rFonts w:ascii="Verdana" w:hAnsi="Verdana" w:cs="Times New Roman"/>
        </w:rPr>
        <w:t xml:space="preserve">di seguito riportati. </w:t>
      </w:r>
    </w:p>
    <w:p w14:paraId="00CE85BF" w14:textId="3A55EA7D" w:rsidR="003E10FE" w:rsidRPr="00C93422" w:rsidRDefault="003E10FE" w:rsidP="00A77034">
      <w:pPr>
        <w:pStyle w:val="Default"/>
        <w:numPr>
          <w:ilvl w:val="0"/>
          <w:numId w:val="9"/>
        </w:numPr>
        <w:autoSpaceDE w:val="0"/>
        <w:autoSpaceDN w:val="0"/>
        <w:rPr>
          <w:rFonts w:ascii="Verdana" w:hAnsi="Verdana" w:cs="Times New Roman"/>
          <w:sz w:val="22"/>
          <w:szCs w:val="22"/>
        </w:rPr>
      </w:pPr>
      <w:r w:rsidRPr="00C93422">
        <w:rPr>
          <w:rFonts w:ascii="Verdana" w:hAnsi="Verdana" w:cs="Times New Roman"/>
          <w:sz w:val="22"/>
          <w:szCs w:val="22"/>
        </w:rPr>
        <w:t xml:space="preserve">Microscopio Stand Alone con triplo rivelatore integrato: </w:t>
      </w:r>
    </w:p>
    <w:p w14:paraId="0DED9DCC" w14:textId="1C163C05" w:rsidR="003E10FE" w:rsidRPr="00C93422" w:rsidRDefault="003E10FE" w:rsidP="003E10FE">
      <w:pPr>
        <w:pStyle w:val="Default"/>
        <w:numPr>
          <w:ilvl w:val="0"/>
          <w:numId w:val="10"/>
        </w:numPr>
        <w:autoSpaceDE w:val="0"/>
        <w:autoSpaceDN w:val="0"/>
        <w:ind w:left="993" w:hanging="284"/>
        <w:jc w:val="both"/>
        <w:rPr>
          <w:rFonts w:ascii="Verdana" w:hAnsi="Verdana" w:cs="Times New Roman"/>
          <w:sz w:val="22"/>
          <w:szCs w:val="22"/>
        </w:rPr>
      </w:pPr>
      <w:bookmarkStart w:id="0" w:name="_Hlk162475607"/>
      <w:proofErr w:type="spellStart"/>
      <w:r w:rsidRPr="00C93422">
        <w:rPr>
          <w:rFonts w:ascii="Verdana" w:hAnsi="Verdana" w:cs="Times New Roman"/>
          <w:sz w:val="22"/>
          <w:szCs w:val="22"/>
        </w:rPr>
        <w:t>Focal</w:t>
      </w:r>
      <w:proofErr w:type="spellEnd"/>
      <w:r w:rsidRPr="00C93422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C93422">
        <w:rPr>
          <w:rFonts w:ascii="Verdana" w:hAnsi="Verdana" w:cs="Times New Roman"/>
          <w:sz w:val="22"/>
          <w:szCs w:val="22"/>
        </w:rPr>
        <w:t>Plane</w:t>
      </w:r>
      <w:proofErr w:type="spellEnd"/>
      <w:r w:rsidRPr="00C93422">
        <w:rPr>
          <w:rFonts w:ascii="Verdana" w:hAnsi="Verdana" w:cs="Times New Roman"/>
          <w:sz w:val="22"/>
          <w:szCs w:val="22"/>
        </w:rPr>
        <w:t xml:space="preserve"> Array (FPA) </w:t>
      </w:r>
      <w:bookmarkStart w:id="1" w:name="_Hlk162475576"/>
      <w:bookmarkEnd w:id="0"/>
      <w:r w:rsidRPr="00C93422">
        <w:rPr>
          <w:rFonts w:ascii="Verdana" w:hAnsi="Verdana" w:cs="Times New Roman"/>
          <w:sz w:val="22"/>
          <w:szCs w:val="22"/>
        </w:rPr>
        <w:t xml:space="preserve">per misure di chemical </w:t>
      </w:r>
      <w:proofErr w:type="spellStart"/>
      <w:r w:rsidRPr="00C93422">
        <w:rPr>
          <w:rFonts w:ascii="Verdana" w:hAnsi="Verdana" w:cs="Times New Roman"/>
          <w:sz w:val="22"/>
          <w:szCs w:val="22"/>
        </w:rPr>
        <w:t>imaging</w:t>
      </w:r>
      <w:bookmarkEnd w:id="1"/>
      <w:proofErr w:type="spellEnd"/>
      <w:r w:rsidRPr="00C93422">
        <w:rPr>
          <w:rFonts w:ascii="Verdana" w:hAnsi="Verdana" w:cs="Times New Roman"/>
          <w:sz w:val="22"/>
          <w:szCs w:val="22"/>
        </w:rPr>
        <w:t xml:space="preserve">, 32x32 </w:t>
      </w:r>
      <w:proofErr w:type="spellStart"/>
      <w:r w:rsidRPr="00C93422">
        <w:rPr>
          <w:rFonts w:ascii="Verdana" w:hAnsi="Verdana" w:cs="Times New Roman"/>
          <w:sz w:val="22"/>
          <w:szCs w:val="22"/>
        </w:rPr>
        <w:t>pixels</w:t>
      </w:r>
      <w:proofErr w:type="spellEnd"/>
      <w:r w:rsidRPr="00C93422">
        <w:rPr>
          <w:rFonts w:ascii="Verdana" w:hAnsi="Verdana" w:cs="Times New Roman"/>
          <w:sz w:val="22"/>
          <w:szCs w:val="22"/>
        </w:rPr>
        <w:t xml:space="preserve">, con </w:t>
      </w:r>
      <w:r w:rsidR="00A77034" w:rsidRPr="00C93422">
        <w:rPr>
          <w:rFonts w:ascii="Verdana" w:hAnsi="Verdana" w:cs="Times New Roman"/>
          <w:color w:val="222222"/>
          <w:sz w:val="22"/>
          <w:szCs w:val="22"/>
          <w:shd w:val="clear" w:color="auto" w:fill="FFFFFF"/>
        </w:rPr>
        <w:t>range spettrale (continuo) di 700-5</w:t>
      </w:r>
      <w:bookmarkStart w:id="2" w:name="_GoBack"/>
      <w:bookmarkEnd w:id="2"/>
      <w:r w:rsidR="00A77034" w:rsidRPr="00C93422">
        <w:rPr>
          <w:rFonts w:ascii="Verdana" w:hAnsi="Verdana" w:cs="Times New Roman"/>
          <w:color w:val="222222"/>
          <w:sz w:val="22"/>
          <w:szCs w:val="22"/>
          <w:shd w:val="clear" w:color="auto" w:fill="FFFFFF"/>
        </w:rPr>
        <w:t>000 cm</w:t>
      </w:r>
      <w:r w:rsidR="00A77034" w:rsidRPr="00C93422">
        <w:rPr>
          <w:rFonts w:ascii="Verdana" w:hAnsi="Verdana" w:cs="Times New Roman"/>
          <w:color w:val="222222"/>
          <w:sz w:val="22"/>
          <w:szCs w:val="22"/>
          <w:shd w:val="clear" w:color="auto" w:fill="FFFFFF"/>
          <w:vertAlign w:val="superscript"/>
        </w:rPr>
        <w:t>-1</w:t>
      </w:r>
      <w:r w:rsidR="00A77034" w:rsidRPr="00C93422">
        <w:rPr>
          <w:rFonts w:ascii="Verdana" w:hAnsi="Verdana" w:cs="Times New Roman"/>
          <w:color w:val="222222"/>
          <w:sz w:val="22"/>
          <w:szCs w:val="22"/>
          <w:shd w:val="clear" w:color="auto" w:fill="FFFFFF"/>
        </w:rPr>
        <w:t xml:space="preserve"> e </w:t>
      </w:r>
      <w:r w:rsidRPr="00C93422">
        <w:rPr>
          <w:rFonts w:ascii="Verdana" w:hAnsi="Verdana" w:cs="Times New Roman"/>
          <w:sz w:val="22"/>
          <w:szCs w:val="22"/>
        </w:rPr>
        <w:t xml:space="preserve">velocità di acquisizione pari almeno a 500 spettri/sec; </w:t>
      </w:r>
    </w:p>
    <w:p w14:paraId="6FCB516E" w14:textId="77777777" w:rsidR="003E10FE" w:rsidRPr="00C93422" w:rsidRDefault="003E10FE" w:rsidP="003E10FE">
      <w:pPr>
        <w:pStyle w:val="Default"/>
        <w:numPr>
          <w:ilvl w:val="0"/>
          <w:numId w:val="10"/>
        </w:numPr>
        <w:autoSpaceDE w:val="0"/>
        <w:autoSpaceDN w:val="0"/>
        <w:ind w:left="993" w:hanging="284"/>
        <w:jc w:val="both"/>
        <w:rPr>
          <w:rFonts w:ascii="Verdana" w:hAnsi="Verdana" w:cs="Times New Roman"/>
          <w:sz w:val="22"/>
          <w:szCs w:val="22"/>
        </w:rPr>
      </w:pPr>
      <w:r w:rsidRPr="00C93422">
        <w:rPr>
          <w:rFonts w:ascii="Verdana" w:hAnsi="Verdana" w:cs="Times New Roman"/>
          <w:sz w:val="22"/>
          <w:szCs w:val="22"/>
        </w:rPr>
        <w:t xml:space="preserve">Rilevatore al tellururo di Hg e </w:t>
      </w:r>
      <w:proofErr w:type="spellStart"/>
      <w:r w:rsidRPr="00C93422">
        <w:rPr>
          <w:rFonts w:ascii="Verdana" w:hAnsi="Verdana" w:cs="Times New Roman"/>
          <w:sz w:val="22"/>
          <w:szCs w:val="22"/>
        </w:rPr>
        <w:t>Cd</w:t>
      </w:r>
      <w:proofErr w:type="spellEnd"/>
      <w:r w:rsidRPr="00C93422">
        <w:rPr>
          <w:rFonts w:ascii="Verdana" w:hAnsi="Verdana" w:cs="Times New Roman"/>
          <w:sz w:val="22"/>
          <w:szCs w:val="22"/>
        </w:rPr>
        <w:t xml:space="preserve"> (MCT), raffreddato </w:t>
      </w:r>
      <w:proofErr w:type="spellStart"/>
      <w:r w:rsidRPr="00C93422">
        <w:rPr>
          <w:rFonts w:ascii="Verdana" w:hAnsi="Verdana" w:cs="Times New Roman"/>
          <w:sz w:val="22"/>
          <w:szCs w:val="22"/>
        </w:rPr>
        <w:t>termoelettricamente</w:t>
      </w:r>
      <w:proofErr w:type="spellEnd"/>
      <w:r w:rsidRPr="00C93422">
        <w:rPr>
          <w:rFonts w:ascii="Verdana" w:hAnsi="Verdana" w:cs="Times New Roman"/>
          <w:sz w:val="22"/>
          <w:szCs w:val="22"/>
        </w:rPr>
        <w:t xml:space="preserve">; </w:t>
      </w:r>
    </w:p>
    <w:p w14:paraId="65FFE8C0" w14:textId="38330955" w:rsidR="003E10FE" w:rsidRPr="00C93422" w:rsidRDefault="003E10FE" w:rsidP="003E10FE">
      <w:pPr>
        <w:pStyle w:val="Default"/>
        <w:numPr>
          <w:ilvl w:val="0"/>
          <w:numId w:val="10"/>
        </w:numPr>
        <w:autoSpaceDE w:val="0"/>
        <w:autoSpaceDN w:val="0"/>
        <w:ind w:left="993" w:hanging="284"/>
        <w:jc w:val="both"/>
        <w:rPr>
          <w:rFonts w:ascii="Verdana" w:hAnsi="Verdana" w:cs="Times New Roman"/>
          <w:sz w:val="22"/>
          <w:szCs w:val="22"/>
        </w:rPr>
      </w:pPr>
      <w:r w:rsidRPr="00C93422">
        <w:rPr>
          <w:rFonts w:ascii="Verdana" w:hAnsi="Verdana" w:cs="Times New Roman"/>
          <w:sz w:val="22"/>
          <w:szCs w:val="22"/>
        </w:rPr>
        <w:t>Rilevatore MCT raffreddato ad azoto liquid</w:t>
      </w:r>
      <w:r w:rsidR="00970345">
        <w:rPr>
          <w:rFonts w:ascii="Verdana" w:hAnsi="Verdana" w:cs="Times New Roman"/>
          <w:sz w:val="22"/>
          <w:szCs w:val="22"/>
        </w:rPr>
        <w:t>o</w:t>
      </w:r>
      <w:r w:rsidRPr="00C93422">
        <w:rPr>
          <w:rFonts w:ascii="Verdana" w:hAnsi="Verdana" w:cs="Times New Roman"/>
          <w:sz w:val="22"/>
          <w:szCs w:val="22"/>
        </w:rPr>
        <w:t xml:space="preserve">. </w:t>
      </w:r>
    </w:p>
    <w:p w14:paraId="2590F2AE" w14:textId="18F9E2C4" w:rsidR="003E10FE" w:rsidRPr="00C93422" w:rsidRDefault="003E10FE" w:rsidP="003E10FE">
      <w:pPr>
        <w:pStyle w:val="Default"/>
        <w:numPr>
          <w:ilvl w:val="0"/>
          <w:numId w:val="9"/>
        </w:numPr>
        <w:autoSpaceDE w:val="0"/>
        <w:autoSpaceDN w:val="0"/>
        <w:rPr>
          <w:rFonts w:ascii="Verdana" w:hAnsi="Verdana" w:cs="Times New Roman"/>
          <w:color w:val="auto"/>
          <w:sz w:val="22"/>
          <w:szCs w:val="22"/>
        </w:rPr>
      </w:pPr>
      <w:r w:rsidRPr="00C93422">
        <w:rPr>
          <w:rFonts w:ascii="Verdana" w:hAnsi="Verdana" w:cs="Times New Roman"/>
          <w:color w:val="auto"/>
          <w:sz w:val="22"/>
          <w:szCs w:val="22"/>
        </w:rPr>
        <w:t>Modalità di lavoro in riflessione, trasmissione e riflettanza totale attenuata (ATR)</w:t>
      </w:r>
    </w:p>
    <w:p w14:paraId="44BACA63" w14:textId="77777777" w:rsidR="003E10FE" w:rsidRPr="00C93422" w:rsidRDefault="003E10FE" w:rsidP="003E10FE">
      <w:pPr>
        <w:pStyle w:val="Default"/>
        <w:numPr>
          <w:ilvl w:val="0"/>
          <w:numId w:val="9"/>
        </w:numPr>
        <w:autoSpaceDE w:val="0"/>
        <w:autoSpaceDN w:val="0"/>
        <w:rPr>
          <w:rFonts w:ascii="Verdana" w:hAnsi="Verdana" w:cs="Times New Roman"/>
          <w:color w:val="auto"/>
          <w:sz w:val="22"/>
          <w:szCs w:val="22"/>
        </w:rPr>
      </w:pPr>
      <w:r w:rsidRPr="00C93422">
        <w:rPr>
          <w:rFonts w:ascii="Verdana" w:hAnsi="Verdana" w:cs="Times New Roman"/>
          <w:color w:val="auto"/>
          <w:sz w:val="22"/>
          <w:szCs w:val="22"/>
        </w:rPr>
        <w:t xml:space="preserve">Misure con cristallo ATR automatizzate e gestite da software. </w:t>
      </w:r>
    </w:p>
    <w:p w14:paraId="4CF31540" w14:textId="69EECD0B" w:rsidR="003E10FE" w:rsidRPr="00C93422" w:rsidRDefault="003E10FE" w:rsidP="003E10FE">
      <w:pPr>
        <w:pStyle w:val="Default"/>
        <w:numPr>
          <w:ilvl w:val="0"/>
          <w:numId w:val="9"/>
        </w:numPr>
        <w:autoSpaceDE w:val="0"/>
        <w:autoSpaceDN w:val="0"/>
        <w:rPr>
          <w:rFonts w:ascii="Verdana" w:hAnsi="Verdana" w:cs="Times New Roman"/>
          <w:color w:val="auto"/>
          <w:sz w:val="22"/>
          <w:szCs w:val="22"/>
        </w:rPr>
      </w:pPr>
      <w:r w:rsidRPr="00C93422">
        <w:rPr>
          <w:rFonts w:ascii="Verdana" w:hAnsi="Verdana" w:cs="Times New Roman"/>
          <w:color w:val="auto"/>
          <w:sz w:val="22"/>
          <w:szCs w:val="22"/>
        </w:rPr>
        <w:t>Obiettivi IR con apertura numerica fino a 0.6</w:t>
      </w:r>
    </w:p>
    <w:p w14:paraId="16F8653A" w14:textId="02376428" w:rsidR="00A77034" w:rsidRPr="00C93422" w:rsidRDefault="003E10FE" w:rsidP="00C93422">
      <w:pPr>
        <w:pStyle w:val="Default"/>
        <w:numPr>
          <w:ilvl w:val="0"/>
          <w:numId w:val="9"/>
        </w:numPr>
        <w:autoSpaceDE w:val="0"/>
        <w:autoSpaceDN w:val="0"/>
        <w:rPr>
          <w:rFonts w:ascii="Verdana" w:hAnsi="Verdana" w:cs="Times New Roman"/>
          <w:sz w:val="22"/>
          <w:szCs w:val="22"/>
        </w:rPr>
      </w:pPr>
      <w:r w:rsidRPr="00C93422">
        <w:rPr>
          <w:rFonts w:ascii="Verdana" w:hAnsi="Verdana" w:cs="Times New Roman"/>
          <w:sz w:val="22"/>
          <w:szCs w:val="22"/>
        </w:rPr>
        <w:t>Possibilità di alloggiare campioni con uno spessore superiore a 2 cm</w:t>
      </w:r>
    </w:p>
    <w:p w14:paraId="542BA496" w14:textId="4095BF13" w:rsidR="003E10FE" w:rsidRPr="00C93422" w:rsidRDefault="003E10FE" w:rsidP="003E10FE">
      <w:pPr>
        <w:pStyle w:val="Default"/>
        <w:numPr>
          <w:ilvl w:val="0"/>
          <w:numId w:val="9"/>
        </w:numPr>
        <w:autoSpaceDE w:val="0"/>
        <w:autoSpaceDN w:val="0"/>
        <w:rPr>
          <w:rFonts w:ascii="Verdana" w:hAnsi="Verdana" w:cs="Times New Roman"/>
          <w:sz w:val="22"/>
          <w:szCs w:val="22"/>
        </w:rPr>
      </w:pPr>
      <w:r w:rsidRPr="00C93422">
        <w:rPr>
          <w:rFonts w:ascii="Verdana" w:hAnsi="Verdana" w:cs="Times New Roman"/>
          <w:sz w:val="22"/>
          <w:szCs w:val="22"/>
        </w:rPr>
        <w:t xml:space="preserve">Software per l’identificazione e quantificazione </w:t>
      </w:r>
      <w:r w:rsidR="00586249">
        <w:rPr>
          <w:rFonts w:ascii="Verdana" w:hAnsi="Verdana" w:cs="Times New Roman"/>
          <w:sz w:val="22"/>
          <w:szCs w:val="22"/>
        </w:rPr>
        <w:t xml:space="preserve">automatiche </w:t>
      </w:r>
      <w:r w:rsidRPr="00C93422">
        <w:rPr>
          <w:rFonts w:ascii="Verdana" w:hAnsi="Verdana" w:cs="Times New Roman"/>
          <w:sz w:val="22"/>
          <w:szCs w:val="22"/>
        </w:rPr>
        <w:t>delle microplastiche nonché per l’analisi statistica dei dati spettrali acquisiti</w:t>
      </w:r>
    </w:p>
    <w:p w14:paraId="5A3BE895" w14:textId="77777777" w:rsidR="006E1F4C" w:rsidRDefault="006E1F4C" w:rsidP="005A0562">
      <w:pPr>
        <w:widowControl/>
        <w:autoSpaceDE w:val="0"/>
        <w:autoSpaceDN w:val="0"/>
        <w:adjustRightInd w:val="0"/>
        <w:jc w:val="both"/>
        <w:rPr>
          <w:rFonts w:ascii="Verdana" w:hAnsi="Verdana" w:cs="Verdana"/>
        </w:rPr>
      </w:pPr>
    </w:p>
    <w:sectPr w:rsidR="006E1F4C" w:rsidSect="00AC6672">
      <w:headerReference w:type="default" r:id="rId9"/>
      <w:footerReference w:type="default" r:id="rId10"/>
      <w:pgSz w:w="11910" w:h="16840"/>
      <w:pgMar w:top="1701" w:right="1134" w:bottom="1701" w:left="1134" w:header="1928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CC5CD" w14:textId="77777777" w:rsidR="005975C9" w:rsidRDefault="005975C9" w:rsidP="00AC6672">
      <w:r>
        <w:separator/>
      </w:r>
    </w:p>
  </w:endnote>
  <w:endnote w:type="continuationSeparator" w:id="0">
    <w:p w14:paraId="7575E874" w14:textId="77777777" w:rsidR="005975C9" w:rsidRDefault="005975C9" w:rsidP="00AC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429" w14:textId="31406138" w:rsidR="00AC6672" w:rsidRDefault="00AC6672" w:rsidP="00AC6672">
    <w:pPr>
      <w:spacing w:line="268" w:lineRule="auto"/>
      <w:ind w:left="1276" w:right="4679"/>
      <w:rPr>
        <w:b/>
        <w:sz w:val="14"/>
        <w:szCs w:val="14"/>
      </w:rPr>
    </w:pPr>
    <w:bookmarkStart w:id="3" w:name="_heading=h.3znysh7" w:colFirst="0" w:colLast="0"/>
    <w:bookmarkEnd w:id="3"/>
  </w:p>
  <w:p w14:paraId="5420628B" w14:textId="682D69CA" w:rsidR="00AC6672" w:rsidRPr="001C5378" w:rsidRDefault="00AC6672" w:rsidP="00AC6672">
    <w:pPr>
      <w:spacing w:line="268" w:lineRule="auto"/>
      <w:ind w:left="1276" w:right="4679"/>
      <w:rPr>
        <w:b/>
        <w:sz w:val="14"/>
        <w:szCs w:val="14"/>
      </w:rPr>
    </w:pPr>
    <w:r w:rsidRPr="001C5378">
      <w:rPr>
        <w:b/>
        <w:sz w:val="14"/>
        <w:szCs w:val="14"/>
      </w:rPr>
      <w:t xml:space="preserve">Università degli Studi di Roma “La Sapienza” </w:t>
    </w:r>
    <w:r w:rsidRPr="001C5378">
      <w:rPr>
        <w:b/>
        <w:sz w:val="14"/>
        <w:szCs w:val="14"/>
      </w:rPr>
      <w:br/>
      <w:t>Dipartimento di Ingegneria Civile, Edile e Ambientale</w:t>
    </w:r>
    <w:r>
      <w:rPr>
        <w:b/>
        <w:sz w:val="14"/>
        <w:szCs w:val="14"/>
      </w:rPr>
      <w:t xml:space="preserve"> </w:t>
    </w:r>
    <w:r w:rsidRPr="001C5378">
      <w:rPr>
        <w:b/>
        <w:sz w:val="14"/>
        <w:szCs w:val="14"/>
      </w:rPr>
      <w:t>(DICEA)</w:t>
    </w:r>
  </w:p>
  <w:p w14:paraId="797159F1" w14:textId="77777777" w:rsidR="00AC6672" w:rsidRPr="001C5378" w:rsidRDefault="00AC6672" w:rsidP="00AC6672">
    <w:pPr>
      <w:spacing w:line="160" w:lineRule="auto"/>
      <w:ind w:left="1276"/>
      <w:rPr>
        <w:sz w:val="14"/>
        <w:szCs w:val="14"/>
      </w:rPr>
    </w:pPr>
    <w:r w:rsidRPr="001C5378">
      <w:rPr>
        <w:sz w:val="14"/>
        <w:szCs w:val="14"/>
      </w:rPr>
      <w:t>CF 80209930587 PI 02133771002</w:t>
    </w:r>
  </w:p>
  <w:p w14:paraId="0C945E87" w14:textId="77777777" w:rsidR="00AC6672" w:rsidRPr="001C5378" w:rsidRDefault="00AC6672" w:rsidP="00AC6672">
    <w:pPr>
      <w:spacing w:before="19"/>
      <w:ind w:left="1276"/>
      <w:rPr>
        <w:sz w:val="14"/>
        <w:szCs w:val="14"/>
      </w:rPr>
    </w:pPr>
    <w:r w:rsidRPr="001C5378">
      <w:rPr>
        <w:sz w:val="14"/>
        <w:szCs w:val="14"/>
      </w:rPr>
      <w:t xml:space="preserve">Via </w:t>
    </w:r>
    <w:proofErr w:type="spellStart"/>
    <w:r w:rsidRPr="001C5378">
      <w:rPr>
        <w:sz w:val="14"/>
        <w:szCs w:val="14"/>
      </w:rPr>
      <w:t>Eudossiana</w:t>
    </w:r>
    <w:proofErr w:type="spellEnd"/>
    <w:r w:rsidRPr="001C5378">
      <w:rPr>
        <w:sz w:val="14"/>
        <w:szCs w:val="14"/>
      </w:rPr>
      <w:t xml:space="preserve">, 18 </w:t>
    </w:r>
    <w:proofErr w:type="spellStart"/>
    <w:r w:rsidRPr="001C5378">
      <w:rPr>
        <w:sz w:val="14"/>
        <w:szCs w:val="14"/>
      </w:rPr>
      <w:t>cap</w:t>
    </w:r>
    <w:proofErr w:type="spellEnd"/>
    <w:r w:rsidRPr="001C5378">
      <w:rPr>
        <w:sz w:val="14"/>
        <w:szCs w:val="14"/>
      </w:rPr>
      <w:t xml:space="preserve"> 00184 Roma</w:t>
    </w:r>
  </w:p>
  <w:p w14:paraId="32FB0AC7" w14:textId="77777777" w:rsidR="00AC6672" w:rsidRDefault="00AC6672" w:rsidP="00AC6672">
    <w:pPr>
      <w:spacing w:before="20"/>
      <w:ind w:left="1276"/>
      <w:rPr>
        <w:sz w:val="14"/>
        <w:szCs w:val="14"/>
      </w:rPr>
    </w:pPr>
    <w:r>
      <w:rPr>
        <w:sz w:val="14"/>
        <w:szCs w:val="14"/>
      </w:rPr>
      <w:t>T (+39) 06 44585924</w:t>
    </w:r>
  </w:p>
  <w:p w14:paraId="63D954CC" w14:textId="77777777" w:rsidR="00AC6672" w:rsidRDefault="00AC6672" w:rsidP="00AC6672">
    <w:pPr>
      <w:spacing w:before="20"/>
      <w:ind w:left="1276"/>
      <w:rPr>
        <w:sz w:val="14"/>
        <w:szCs w:val="14"/>
      </w:rPr>
    </w:pPr>
    <w:r>
      <w:rPr>
        <w:sz w:val="14"/>
        <w:szCs w:val="14"/>
      </w:rPr>
      <w:t>segreteria-dicea@uniroma1.it</w:t>
    </w:r>
  </w:p>
  <w:p w14:paraId="68A16530" w14:textId="77777777" w:rsidR="00AC6672" w:rsidRDefault="00AC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05BB3" w14:textId="77777777" w:rsidR="005975C9" w:rsidRDefault="005975C9" w:rsidP="00AC6672">
      <w:r>
        <w:separator/>
      </w:r>
    </w:p>
  </w:footnote>
  <w:footnote w:type="continuationSeparator" w:id="0">
    <w:p w14:paraId="302D84FE" w14:textId="77777777" w:rsidR="005975C9" w:rsidRDefault="005975C9" w:rsidP="00AC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805F" w14:textId="65227BC4" w:rsidR="00AC6672" w:rsidRDefault="00AC667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17E6D2" wp14:editId="5B9049ED">
          <wp:simplePos x="0" y="0"/>
          <wp:positionH relativeFrom="margin">
            <wp:align>left</wp:align>
          </wp:positionH>
          <wp:positionV relativeFrom="paragraph">
            <wp:posOffset>-716915</wp:posOffset>
          </wp:positionV>
          <wp:extent cx="1809750" cy="755650"/>
          <wp:effectExtent l="0" t="0" r="0" b="6350"/>
          <wp:wrapNone/>
          <wp:docPr id="1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DBCF5A" w14:textId="77777777" w:rsidR="00AC6672" w:rsidRDefault="00AC6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714"/>
    <w:multiLevelType w:val="hybridMultilevel"/>
    <w:tmpl w:val="47B0BD3C"/>
    <w:lvl w:ilvl="0" w:tplc="CC00B2B4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3F72BF"/>
    <w:multiLevelType w:val="hybridMultilevel"/>
    <w:tmpl w:val="2B4419C2"/>
    <w:lvl w:ilvl="0" w:tplc="5C4E925A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228A"/>
    <w:multiLevelType w:val="hybridMultilevel"/>
    <w:tmpl w:val="86EC9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5190"/>
    <w:multiLevelType w:val="hybridMultilevel"/>
    <w:tmpl w:val="86EC9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52B"/>
    <w:multiLevelType w:val="hybridMultilevel"/>
    <w:tmpl w:val="86EC9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2A25"/>
    <w:multiLevelType w:val="multilevel"/>
    <w:tmpl w:val="1C0AFD02"/>
    <w:lvl w:ilvl="0">
      <w:start w:val="1"/>
      <w:numFmt w:val="decimal"/>
      <w:lvlText w:val="%1)"/>
      <w:lvlJc w:val="left"/>
      <w:pPr>
        <w:ind w:left="89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BC3DB3"/>
    <w:multiLevelType w:val="multilevel"/>
    <w:tmpl w:val="6E60E138"/>
    <w:lvl w:ilvl="0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7" w15:restartNumberingAfterBreak="0">
    <w:nsid w:val="54691107"/>
    <w:multiLevelType w:val="hybridMultilevel"/>
    <w:tmpl w:val="52CA791C"/>
    <w:lvl w:ilvl="0" w:tplc="4394DA96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C8"/>
    <w:multiLevelType w:val="hybridMultilevel"/>
    <w:tmpl w:val="86EC9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5C17"/>
    <w:multiLevelType w:val="hybridMultilevel"/>
    <w:tmpl w:val="43100B2E"/>
    <w:lvl w:ilvl="0" w:tplc="67EAD1E6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A023C" w:tentative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C1E9C" w:tentative="1">
      <w:start w:val="1"/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CF91C" w:tentative="1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032AA" w:tentative="1">
      <w:start w:val="1"/>
      <w:numFmt w:val="bullet"/>
      <w:lvlText w:val="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0594A" w:tentative="1">
      <w:start w:val="1"/>
      <w:numFmt w:val="bullet"/>
      <w:lvlText w:val="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413A0" w:tentative="1">
      <w:start w:val="1"/>
      <w:numFmt w:val="bullet"/>
      <w:lvlText w:val="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CE800" w:tentative="1">
      <w:start w:val="1"/>
      <w:numFmt w:val="bullet"/>
      <w:lvlText w:val="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23C82" w:tentative="1">
      <w:start w:val="1"/>
      <w:numFmt w:val="bullet"/>
      <w:lvlText w:val="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46E0"/>
    <w:multiLevelType w:val="multilevel"/>
    <w:tmpl w:val="8E7CB856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8F522EF"/>
    <w:multiLevelType w:val="hybridMultilevel"/>
    <w:tmpl w:val="B4D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F75AE"/>
    <w:multiLevelType w:val="hybridMultilevel"/>
    <w:tmpl w:val="22601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3B"/>
    <w:rsid w:val="00017ECE"/>
    <w:rsid w:val="000B1900"/>
    <w:rsid w:val="000B6431"/>
    <w:rsid w:val="000F0973"/>
    <w:rsid w:val="00120641"/>
    <w:rsid w:val="00124618"/>
    <w:rsid w:val="002A1F26"/>
    <w:rsid w:val="002D2C7B"/>
    <w:rsid w:val="002F4661"/>
    <w:rsid w:val="002F5D0B"/>
    <w:rsid w:val="00313B78"/>
    <w:rsid w:val="00372D19"/>
    <w:rsid w:val="003E10FE"/>
    <w:rsid w:val="003F549E"/>
    <w:rsid w:val="004129D9"/>
    <w:rsid w:val="00420ED8"/>
    <w:rsid w:val="004258D2"/>
    <w:rsid w:val="00437EA5"/>
    <w:rsid w:val="00443B37"/>
    <w:rsid w:val="00491CA2"/>
    <w:rsid w:val="00492083"/>
    <w:rsid w:val="004A3F69"/>
    <w:rsid w:val="004A7A37"/>
    <w:rsid w:val="004B6BF4"/>
    <w:rsid w:val="004F3568"/>
    <w:rsid w:val="004F4165"/>
    <w:rsid w:val="005761D0"/>
    <w:rsid w:val="00585BF5"/>
    <w:rsid w:val="00585D3B"/>
    <w:rsid w:val="00586249"/>
    <w:rsid w:val="005975C9"/>
    <w:rsid w:val="005A0562"/>
    <w:rsid w:val="005B60B6"/>
    <w:rsid w:val="005B7C0F"/>
    <w:rsid w:val="006E1B36"/>
    <w:rsid w:val="006E1F4C"/>
    <w:rsid w:val="00735CAB"/>
    <w:rsid w:val="00776A3D"/>
    <w:rsid w:val="009320A1"/>
    <w:rsid w:val="00942F21"/>
    <w:rsid w:val="00953F81"/>
    <w:rsid w:val="00970345"/>
    <w:rsid w:val="009B2F40"/>
    <w:rsid w:val="00A52688"/>
    <w:rsid w:val="00A77034"/>
    <w:rsid w:val="00AA3842"/>
    <w:rsid w:val="00AC431A"/>
    <w:rsid w:val="00AC6672"/>
    <w:rsid w:val="00B005E5"/>
    <w:rsid w:val="00B06BB6"/>
    <w:rsid w:val="00B321D5"/>
    <w:rsid w:val="00B361A9"/>
    <w:rsid w:val="00B8289D"/>
    <w:rsid w:val="00BC4C06"/>
    <w:rsid w:val="00BC7915"/>
    <w:rsid w:val="00C305D1"/>
    <w:rsid w:val="00C76C57"/>
    <w:rsid w:val="00C77521"/>
    <w:rsid w:val="00C93422"/>
    <w:rsid w:val="00C94A4A"/>
    <w:rsid w:val="00D5023F"/>
    <w:rsid w:val="00DC17FC"/>
    <w:rsid w:val="00E24570"/>
    <w:rsid w:val="00E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2F9F03"/>
  <w15:docId w15:val="{F13DD380-CFB4-41C1-84EF-27B7A52E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8"/>
      <w:ind w:left="1230" w:right="1228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 w:hanging="360"/>
    </w:pPr>
  </w:style>
  <w:style w:type="paragraph" w:styleId="Paragrafoelenco">
    <w:name w:val="List Paragraph"/>
    <w:basedOn w:val="Normale"/>
    <w:uiPriority w:val="34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73"/>
    <w:rPr>
      <w:rFonts w:ascii="Segoe UI" w:eastAsia="Calibri" w:hAnsi="Segoe UI" w:cs="Segoe UI"/>
      <w:sz w:val="18"/>
      <w:szCs w:val="18"/>
      <w:lang w:val="it-IT"/>
    </w:rPr>
  </w:style>
  <w:style w:type="paragraph" w:customStyle="1" w:styleId="Default">
    <w:name w:val="Default"/>
    <w:rsid w:val="00B0669D"/>
    <w:pPr>
      <w:widowControl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970A8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C66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672"/>
  </w:style>
  <w:style w:type="paragraph" w:styleId="Pidipagina">
    <w:name w:val="footer"/>
    <w:basedOn w:val="Normale"/>
    <w:link w:val="PidipaginaCarattere"/>
    <w:uiPriority w:val="99"/>
    <w:unhideWhenUsed/>
    <w:rsid w:val="00AC6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672"/>
  </w:style>
  <w:style w:type="character" w:styleId="Rimandocommento">
    <w:name w:val="annotation reference"/>
    <w:basedOn w:val="Carpredefinitoparagrafo"/>
    <w:uiPriority w:val="99"/>
    <w:semiHidden/>
    <w:unhideWhenUsed/>
    <w:rsid w:val="00C775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75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75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5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752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775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521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C7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LigNY2UKIbaeShxLe3A+te2cg==">CgMxLjAyCGguZ2pkZ3hzOAByITFEY01JVTktNVE2bWZvUnFLaG9wY2FiM3M1OXBCbURmYw==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BEE41A-271B-4DE7-AA53-9B9D1BA3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antonio.rinaldi@enea.it</dc:creator>
  <cp:lastModifiedBy>Rossi  Andreina </cp:lastModifiedBy>
  <cp:revision>26</cp:revision>
  <cp:lastPrinted>2024-04-12T14:54:00Z</cp:lastPrinted>
  <dcterms:created xsi:type="dcterms:W3CDTF">2024-03-26T17:46:00Z</dcterms:created>
  <dcterms:modified xsi:type="dcterms:W3CDTF">2024-04-15T10:55:00Z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2023-09-28T00:00:00Z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D:20230726075900</vt:lpwstr>
  </property>
</Properties>
</file>