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8F" w:rsidRPr="00456B8F" w:rsidRDefault="00456B8F" w:rsidP="00456B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D1E5F" w:rsidRDefault="007D1E5F" w:rsidP="007D1E5F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AVVISO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 SELEZIONE RISERVATO AL PERSONALE INTERNO SAPIENZA PER LA NOMINA A RESPONSABILE UNICO DI PROGETTO PER I LAVORI DI ALLOGGIAMENTO DELLA RISONANZA MAGNETICA 3.0 Tesla</w:t>
      </w:r>
    </w:p>
    <w:p w:rsidR="007D1E5F" w:rsidRDefault="007D1E5F" w:rsidP="007D1E5F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qmt1ov30ykvj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PROGETTO PNC Missione 4 - Componente 2 - Investimento Finanziato dall'Unione europea -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Next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Generation EU CUP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CUP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B53C22006120001</w:t>
      </w:r>
    </w:p>
    <w:p w:rsidR="00B83CAB" w:rsidRDefault="00B83CAB" w:rsidP="00B83CAB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F5F32" w:rsidRDefault="009F5F32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F5F32" w:rsidRDefault="009F5F32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F5F32" w:rsidRDefault="00634CDE" w:rsidP="00690A4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</w:t>
      </w:r>
      <w:r w:rsidR="00690A42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sottoscritto/a </w:t>
      </w:r>
      <w:r w:rsidR="00690A42">
        <w:rPr>
          <w:rFonts w:ascii="Arial" w:eastAsia="Arial" w:hAnsi="Arial" w:cs="Arial"/>
          <w:sz w:val="20"/>
          <w:szCs w:val="20"/>
        </w:rPr>
        <w:t>…..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....................................................................................................................... nato/a .............................. il ................................... residente a ............................................... via ............................................................................................................................... n........ codice fiscale............ ........................................................., </w:t>
      </w:r>
      <w:proofErr w:type="spellStart"/>
      <w:r>
        <w:rPr>
          <w:rFonts w:ascii="Arial" w:eastAsia="Arial" w:hAnsi="Arial" w:cs="Arial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.................................................. mail ................................................., in servizio presso............................................................. </w:t>
      </w:r>
    </w:p>
    <w:p w:rsidR="009F5F32" w:rsidRDefault="009F5F32">
      <w:pPr>
        <w:jc w:val="center"/>
        <w:rPr>
          <w:rFonts w:ascii="Arial" w:eastAsia="Arial" w:hAnsi="Arial" w:cs="Arial"/>
          <w:sz w:val="20"/>
          <w:szCs w:val="20"/>
        </w:rPr>
      </w:pPr>
    </w:p>
    <w:p w:rsidR="009F5F32" w:rsidRDefault="00634CDE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MANIFESTA</w:t>
      </w:r>
    </w:p>
    <w:p w:rsidR="009F5F32" w:rsidRDefault="009F5F32">
      <w:pPr>
        <w:jc w:val="center"/>
        <w:rPr>
          <w:rFonts w:ascii="Arial" w:eastAsia="Arial" w:hAnsi="Arial" w:cs="Arial"/>
          <w:sz w:val="20"/>
          <w:szCs w:val="20"/>
        </w:rPr>
      </w:pP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 proprio interesse a partecipare alla selezione in oggetto; a tal fine, ai sensi degli articoli 46 e 47 del D.P.R. n. 445/2000, consapevole delle sanzioni penali previste dall’art.76 dello stesso Decreto, per le ipotesi di falsità in atti e dichiarazioni mendaci ivi indicate; </w:t>
      </w:r>
    </w:p>
    <w:p w:rsidR="009F5F32" w:rsidRDefault="009F5F32">
      <w:pPr>
        <w:jc w:val="both"/>
        <w:rPr>
          <w:rFonts w:ascii="Arial" w:eastAsia="Arial" w:hAnsi="Arial" w:cs="Arial"/>
          <w:sz w:val="20"/>
          <w:szCs w:val="20"/>
        </w:rPr>
      </w:pPr>
    </w:p>
    <w:p w:rsidR="009F5F32" w:rsidRDefault="00634CDE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</w:t>
      </w:r>
    </w:p>
    <w:p w:rsidR="009F5F32" w:rsidRDefault="009F5F32">
      <w:pPr>
        <w:jc w:val="both"/>
        <w:rPr>
          <w:rFonts w:ascii="Arial" w:eastAsia="Arial" w:hAnsi="Arial" w:cs="Arial"/>
          <w:sz w:val="20"/>
          <w:szCs w:val="20"/>
        </w:rPr>
      </w:pP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l’insussistenza di situazioni, anche potenziali, di conflitto di interesse; </w:t>
      </w: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l’inesistenza delle cause di astensione di cui all’art. 51 del codice di procedura civile; </w:t>
      </w: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l’insussistenza di condanne penali, anche non passate in giudicato, per i reati previsti al Capo I, Titolo II, del libro secondo del codice penale; </w:t>
      </w: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di non aver concorso, con dolo o colpa grave, accertati in sede giurisdizionale, con sentenza non sospesa, all’approvazione di atti dichiarati illegittimi; </w:t>
      </w: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di impegnarsi a comunicare qualsiasi conflitto di interesse, anche potenziale, che insorga durante la procedura di gara o nella fase esecutiva del contratto; </w:t>
      </w: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di impegnarsi ad astenersi prontamente dall’adozione di qualunque atto della procedura nel caso in cui emerga un conflitto di interesse; </w:t>
      </w: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di essere informato, ai sensi e per gli effetti del Regolamento generale sulla protezione dei dati UE 2016/679 e della normativa nazionale vigente, che i dati personali raccolti saranno trattati, anche con strumenti informatizzati e/o automatizzati, nell’ambito del procedimento per il quale la dichiarazione viene resa e di prestare il consenso al trattamento dei dati medesimi; </w:t>
      </w:r>
    </w:p>
    <w:p w:rsidR="009F5F32" w:rsidRDefault="009F5F32">
      <w:pPr>
        <w:jc w:val="both"/>
        <w:rPr>
          <w:rFonts w:ascii="Arial" w:eastAsia="Arial" w:hAnsi="Arial" w:cs="Arial"/>
          <w:sz w:val="20"/>
          <w:szCs w:val="20"/>
        </w:rPr>
      </w:pP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essere in possesso dei seguenti requisiti:</w:t>
      </w:r>
    </w:p>
    <w:p w:rsidR="009F5F32" w:rsidRDefault="009F5F32">
      <w:pPr>
        <w:jc w:val="both"/>
        <w:rPr>
          <w:rFonts w:ascii="Arial" w:eastAsia="Arial" w:hAnsi="Arial" w:cs="Arial"/>
          <w:sz w:val="20"/>
          <w:szCs w:val="20"/>
        </w:rPr>
      </w:pP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titolo di studio e di esperienza e formazione professionale specifiche; </w:t>
      </w: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adeguata esperienza di almeno un anno, attestata anche dall’anzianità di servizio maturata, nello svolgimento di attività analoghe a quelle da realizzare in termini di natura, complessità e/o importo dell’intervento (Art. 4, </w:t>
      </w:r>
      <w:proofErr w:type="spellStart"/>
      <w:r>
        <w:rPr>
          <w:rFonts w:ascii="Arial" w:eastAsia="Arial" w:hAnsi="Arial" w:cs="Arial"/>
          <w:sz w:val="20"/>
          <w:szCs w:val="20"/>
        </w:rPr>
        <w:t>All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I.2, D.lgs. 36/2023). </w:t>
      </w:r>
    </w:p>
    <w:p w:rsidR="009F5F32" w:rsidRDefault="009F5F32">
      <w:pPr>
        <w:jc w:val="both"/>
        <w:rPr>
          <w:rFonts w:ascii="Arial" w:eastAsia="Arial" w:hAnsi="Arial" w:cs="Arial"/>
          <w:sz w:val="20"/>
          <w:szCs w:val="20"/>
        </w:rPr>
      </w:pP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Allegati alla presente: 1. copia fotostatica del documento di identità, in corso di validità, da considerarsi elemento indispensabile ed essenziale; 2. curriculum vitae; 3. Nulla osta del Direttore o del Responsabile Amministrativo Delegato della struttura di afferenza. </w:t>
      </w:r>
    </w:p>
    <w:p w:rsidR="009F5F32" w:rsidRDefault="009F5F32">
      <w:pPr>
        <w:jc w:val="both"/>
        <w:rPr>
          <w:rFonts w:ascii="Arial" w:eastAsia="Arial" w:hAnsi="Arial" w:cs="Arial"/>
          <w:sz w:val="20"/>
          <w:szCs w:val="20"/>
        </w:rPr>
      </w:pPr>
    </w:p>
    <w:p w:rsidR="009F5F32" w:rsidRDefault="009F5F32">
      <w:pPr>
        <w:jc w:val="both"/>
        <w:rPr>
          <w:rFonts w:ascii="Arial" w:eastAsia="Arial" w:hAnsi="Arial" w:cs="Arial"/>
          <w:sz w:val="20"/>
          <w:szCs w:val="20"/>
        </w:rPr>
      </w:pPr>
    </w:p>
    <w:p w:rsidR="009F5F32" w:rsidRDefault="00634C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 ..........................................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In Fede </w:t>
      </w:r>
    </w:p>
    <w:sectPr w:rsidR="009F5F32">
      <w:headerReference w:type="default" r:id="rId7"/>
      <w:headerReference w:type="first" r:id="rId8"/>
      <w:footerReference w:type="first" r:id="rId9"/>
      <w:pgSz w:w="11900" w:h="16840"/>
      <w:pgMar w:top="2552" w:right="1554" w:bottom="1418" w:left="226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287" w:rsidRDefault="00F76287">
      <w:r>
        <w:separator/>
      </w:r>
    </w:p>
  </w:endnote>
  <w:endnote w:type="continuationSeparator" w:id="0">
    <w:p w:rsidR="00F76287" w:rsidRDefault="00F7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F32" w:rsidRDefault="00634CDE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Università degli Studi di Roma “La Sapienza”</w:t>
    </w:r>
  </w:p>
  <w:p w:rsidR="009F5F32" w:rsidRDefault="00634CDE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CF 80209930587 PI 02133771002</w:t>
    </w:r>
  </w:p>
  <w:p w:rsidR="009F5F32" w:rsidRDefault="00634CD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180" w:lineRule="auto"/>
      <w:rPr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www.uniroma1.it</w:t>
    </w:r>
  </w:p>
  <w:p w:rsidR="009F5F32" w:rsidRDefault="009F5F3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287" w:rsidRDefault="00F76287">
      <w:r>
        <w:separator/>
      </w:r>
    </w:p>
  </w:footnote>
  <w:footnote w:type="continuationSeparator" w:id="0">
    <w:p w:rsidR="00F76287" w:rsidRDefault="00F7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F32" w:rsidRDefault="00634CD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-1440179</wp:posOffset>
          </wp:positionH>
          <wp:positionV relativeFrom="paragraph">
            <wp:posOffset>-450214</wp:posOffset>
          </wp:positionV>
          <wp:extent cx="7683500" cy="1174115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3500" cy="117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5F32" w:rsidRDefault="009F5F3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9F5F32" w:rsidRDefault="009F5F3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9F5F32" w:rsidRDefault="00634CD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jc w:val="right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Pag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F32" w:rsidRDefault="00634CDE">
    <w:pPr>
      <w:tabs>
        <w:tab w:val="center" w:pos="4986"/>
        <w:tab w:val="right" w:pos="99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652166" cy="77299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2166" cy="772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32"/>
    <w:rsid w:val="00456B8F"/>
    <w:rsid w:val="00634CDE"/>
    <w:rsid w:val="00690A42"/>
    <w:rsid w:val="007D1E5F"/>
    <w:rsid w:val="009F5F32"/>
    <w:rsid w:val="00B83CAB"/>
    <w:rsid w:val="00CD7B31"/>
    <w:rsid w:val="00F7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4C41"/>
  <w15:docId w15:val="{93E63ABE-AEDC-470B-91E8-47B1AEDD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ind w:left="3540" w:firstLine="708"/>
      <w:jc w:val="both"/>
      <w:outlineLvl w:val="0"/>
    </w:pPr>
    <w:rPr>
      <w:rFonts w:ascii="Bookman Old Style" w:hAnsi="Bookman Old Style"/>
      <w:b/>
      <w:bCs/>
      <w:sz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Bookman Old Style" w:hAnsi="Bookman Old Style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Bookman Old Style" w:hAnsi="Bookman Old Style" w:cs="Times New Roman"/>
      <w:b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hAnsi="Arial" w:cs="Times New Roman"/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sz w:val="24"/>
    </w:rPr>
  </w:style>
  <w:style w:type="paragraph" w:styleId="Pidipagina">
    <w:name w:val="footer"/>
    <w:basedOn w:val="Normal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" w:hAnsi="Courier"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pPr>
      <w:jc w:val="center"/>
    </w:pPr>
    <w:rPr>
      <w:rFonts w:ascii="Arial" w:hAnsi="Arial"/>
      <w:caps/>
      <w:sz w:val="3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cs="Tahoma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imes New Roman"/>
      <w:sz w:val="16"/>
    </w:rPr>
  </w:style>
  <w:style w:type="paragraph" w:customStyle="1" w:styleId="Style5">
    <w:name w:val="Style5"/>
    <w:basedOn w:val="Normale"/>
    <w:uiPriority w:val="99"/>
    <w:pPr>
      <w:spacing w:line="253" w:lineRule="exact"/>
      <w:ind w:right="125"/>
      <w:jc w:val="both"/>
    </w:pPr>
    <w:rPr>
      <w:rFonts w:ascii="Arial Unicode MS" w:hAnsi="Calibri" w:cs="Arial Unicode MS"/>
    </w:rPr>
  </w:style>
  <w:style w:type="character" w:customStyle="1" w:styleId="FontStyle19">
    <w:name w:val="Font Style19"/>
    <w:basedOn w:val="Carpredefinitoparagrafo"/>
    <w:uiPriority w:val="99"/>
    <w:rPr>
      <w:rFonts w:ascii="Arial Unicode MS" w:eastAsia="Times New Roman" w:hAnsi="Arial Unicode MS"/>
      <w:b/>
      <w:sz w:val="18"/>
    </w:rPr>
  </w:style>
  <w:style w:type="character" w:customStyle="1" w:styleId="FontStyle20">
    <w:name w:val="Font Style20"/>
    <w:basedOn w:val="Carpredefinitoparagrafo"/>
    <w:uiPriority w:val="99"/>
    <w:rPr>
      <w:rFonts w:ascii="Arial Unicode MS" w:eastAsia="Times New Roman" w:hAnsi="Arial Unicode MS"/>
      <w:sz w:val="18"/>
    </w:rPr>
  </w:style>
  <w:style w:type="paragraph" w:customStyle="1" w:styleId="Style4">
    <w:name w:val="Style4"/>
    <w:basedOn w:val="Normale"/>
    <w:uiPriority w:val="99"/>
    <w:pPr>
      <w:ind w:right="125"/>
      <w:jc w:val="both"/>
    </w:pPr>
    <w:rPr>
      <w:rFonts w:ascii="Arial Unicode MS" w:hAnsi="Calibri" w:cs="Arial Unicode MS"/>
    </w:rPr>
  </w:style>
  <w:style w:type="paragraph" w:customStyle="1" w:styleId="Style6">
    <w:name w:val="Style6"/>
    <w:basedOn w:val="Normale"/>
    <w:uiPriority w:val="99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customStyle="1" w:styleId="Style8">
    <w:name w:val="Style8"/>
    <w:basedOn w:val="Normale"/>
    <w:uiPriority w:val="99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customStyle="1" w:styleId="Style11">
    <w:name w:val="Style11"/>
    <w:basedOn w:val="Normale"/>
    <w:uiPriority w:val="99"/>
    <w:pPr>
      <w:spacing w:line="254" w:lineRule="exact"/>
      <w:ind w:right="125" w:hanging="355"/>
      <w:jc w:val="both"/>
    </w:pPr>
    <w:rPr>
      <w:rFonts w:ascii="Arial Unicode MS" w:hAnsi="Calibri" w:cs="Arial Unicode MS"/>
    </w:rPr>
  </w:style>
  <w:style w:type="paragraph" w:customStyle="1" w:styleId="Style12">
    <w:name w:val="Style12"/>
    <w:basedOn w:val="Normale"/>
    <w:uiPriority w:val="99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uiPriority w:val="10"/>
    <w:rPr>
      <w:rFonts w:ascii="Bookman Old Style" w:hAnsi="Bookman Old Style" w:cs="Times New Roman"/>
      <w:b/>
      <w:sz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rFonts w:cs="Times New Roman"/>
      <w:color w:val="954F7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Revisione1">
    <w:name w:val="Revisione1"/>
    <w:uiPriority w:val="99"/>
    <w:semiHidden/>
  </w:style>
  <w:style w:type="character" w:customStyle="1" w:styleId="Rimandocommento1">
    <w:name w:val="Rimando commento1"/>
    <w:basedOn w:val="Carpredefinitoparagrafo"/>
    <w:uiPriority w:val="99"/>
    <w:semiHidden/>
    <w:unhideWhenUsed/>
    <w:rPr>
      <w:rFonts w:cs="Times New Roman"/>
      <w:sz w:val="16"/>
      <w:szCs w:val="16"/>
    </w:rPr>
  </w:style>
  <w:style w:type="paragraph" w:customStyle="1" w:styleId="Testocommento1">
    <w:name w:val="Testo commento1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rPr>
      <w:rFonts w:cs="Times New Roman"/>
    </w:rPr>
  </w:style>
  <w:style w:type="paragraph" w:customStyle="1" w:styleId="Soggettocommento1">
    <w:name w:val="Soggetto commento1"/>
    <w:basedOn w:val="Testocommento1"/>
    <w:next w:val="Testocommento1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1"/>
    <w:uiPriority w:val="99"/>
    <w:semiHidden/>
    <w:rPr>
      <w:rFonts w:cs="Times New Roman"/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uiPriority w:val="1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+8ms/rfxCYH/iXjafNYrAhN3mg==">CgMxLjAyCWguMzVua3VuMjgAciExdXJpSUxwNmlrcmJCN3kwTkt4ekZnTG81ejJILS02Y2I=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</dc:creator>
  <cp:lastModifiedBy>Paolozzi Daniela</cp:lastModifiedBy>
  <cp:revision>5</cp:revision>
  <dcterms:created xsi:type="dcterms:W3CDTF">2024-02-29T11:07:00Z</dcterms:created>
  <dcterms:modified xsi:type="dcterms:W3CDTF">2024-11-15T11:52:00Z</dcterms:modified>
</cp:coreProperties>
</file>